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A2" w:rsidRDefault="001269A2">
      <w:pPr>
        <w:spacing w:after="0"/>
        <w:rPr>
          <w:rFonts w:asciiTheme="minorEastAsia" w:hAnsiTheme="minorEastAsia"/>
          <w:sz w:val="24"/>
          <w:szCs w:val="24"/>
          <w:lang w:eastAsia="zh-CN"/>
        </w:rPr>
      </w:pPr>
    </w:p>
    <w:p w:rsidR="001269A2" w:rsidRDefault="008F636A">
      <w:pPr>
        <w:spacing w:after="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附件一：</w:t>
      </w:r>
    </w:p>
    <w:tbl>
      <w:tblPr>
        <w:tblStyle w:val="a6"/>
        <w:tblW w:w="8954" w:type="dxa"/>
        <w:tblLook w:val="04A0"/>
      </w:tblPr>
      <w:tblGrid>
        <w:gridCol w:w="1668"/>
        <w:gridCol w:w="1361"/>
        <w:gridCol w:w="5925"/>
      </w:tblGrid>
      <w:tr w:rsidR="001269A2">
        <w:trPr>
          <w:trHeight w:val="903"/>
        </w:trPr>
        <w:tc>
          <w:tcPr>
            <w:tcW w:w="8954" w:type="dxa"/>
            <w:gridSpan w:val="3"/>
            <w:vAlign w:val="center"/>
          </w:tcPr>
          <w:p w:rsidR="001269A2" w:rsidRDefault="008F636A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宋体" w:hint="eastAsia"/>
                <w:b/>
                <w:bCs/>
                <w:sz w:val="28"/>
                <w:szCs w:val="28"/>
                <w:u w:color="000000"/>
                <w:lang w:eastAsia="zh-CN"/>
              </w:rPr>
              <w:t>2022</w:t>
            </w:r>
            <w:r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TW"/>
              </w:rPr>
              <w:t>年第</w:t>
            </w:r>
            <w:r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CN"/>
              </w:rPr>
              <w:t>一</w:t>
            </w:r>
            <w:r>
              <w:rPr>
                <w:rFonts w:asciiTheme="minorEastAsia" w:hAnsiTheme="minorEastAsia" w:cs="宋体" w:hint="eastAsia"/>
                <w:sz w:val="28"/>
                <w:szCs w:val="28"/>
                <w:u w:color="000000"/>
                <w:lang w:val="zh-TW" w:eastAsia="zh-TW"/>
              </w:rPr>
              <w:t>期工业废水处理工课程表</w:t>
            </w:r>
          </w:p>
        </w:tc>
      </w:tr>
      <w:tr w:rsidR="001269A2" w:rsidTr="00D36A10">
        <w:trPr>
          <w:trHeight w:val="699"/>
        </w:trPr>
        <w:tc>
          <w:tcPr>
            <w:tcW w:w="1668" w:type="dxa"/>
            <w:vAlign w:val="center"/>
          </w:tcPr>
          <w:p w:rsidR="001269A2" w:rsidRDefault="008F636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培训时间</w:t>
            </w:r>
          </w:p>
        </w:tc>
        <w:tc>
          <w:tcPr>
            <w:tcW w:w="1361" w:type="dxa"/>
            <w:vAlign w:val="center"/>
          </w:tcPr>
          <w:p w:rsidR="001269A2" w:rsidRDefault="008F636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项目</w:t>
            </w:r>
          </w:p>
        </w:tc>
        <w:tc>
          <w:tcPr>
            <w:tcW w:w="5925" w:type="dxa"/>
            <w:vAlign w:val="center"/>
          </w:tcPr>
          <w:p w:rsidR="001269A2" w:rsidRDefault="008F636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培训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内容</w:t>
            </w:r>
          </w:p>
        </w:tc>
      </w:tr>
      <w:tr w:rsidR="001269A2" w:rsidTr="00D36A10">
        <w:trPr>
          <w:trHeight w:val="2901"/>
        </w:trPr>
        <w:tc>
          <w:tcPr>
            <w:tcW w:w="1668" w:type="dxa"/>
            <w:vAlign w:val="center"/>
          </w:tcPr>
          <w:p w:rsidR="00D36A10" w:rsidRDefault="00D36A10" w:rsidP="004051CF">
            <w:pPr>
              <w:pStyle w:val="TableParagraph"/>
              <w:spacing w:before="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3</w:t>
            </w:r>
            <w:r>
              <w:rPr>
                <w:rFonts w:ascii="宋体" w:eastAsia="宋体" w:hint="eastAsia"/>
                <w:w w:val="95"/>
                <w:sz w:val="24"/>
              </w:rPr>
              <w:t>月</w:t>
            </w:r>
            <w:r>
              <w:rPr>
                <w:rFonts w:ascii="Times New Roman" w:eastAsia="Times New Roman"/>
                <w:w w:val="95"/>
                <w:sz w:val="24"/>
              </w:rPr>
              <w:t>26</w:t>
            </w:r>
            <w:r>
              <w:rPr>
                <w:rFonts w:ascii="宋体" w:eastAsia="宋体" w:hint="eastAsia"/>
                <w:w w:val="95"/>
                <w:sz w:val="24"/>
              </w:rPr>
              <w:t>日</w:t>
            </w:r>
            <w:r>
              <w:rPr>
                <w:rFonts w:ascii="Times New Roman" w:eastAsia="Times New Roman"/>
                <w:w w:val="95"/>
                <w:sz w:val="24"/>
              </w:rPr>
              <w:t>-27</w:t>
            </w:r>
            <w:r>
              <w:rPr>
                <w:rFonts w:ascii="宋体" w:eastAsia="宋体" w:hint="eastAsia"/>
                <w:w w:val="95"/>
                <w:sz w:val="24"/>
              </w:rPr>
              <w:t>日</w:t>
            </w:r>
          </w:p>
          <w:p w:rsidR="00D36A10" w:rsidRDefault="00D36A10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1269A2" w:rsidRDefault="00D36A10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1361" w:type="dxa"/>
            <w:vAlign w:val="center"/>
          </w:tcPr>
          <w:p w:rsidR="001269A2" w:rsidRDefault="008F636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1269A2" w:rsidRDefault="008F636A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val="zh-TW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物理化学</w:t>
            </w:r>
          </w:p>
          <w:p w:rsidR="001269A2" w:rsidRDefault="008F636A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925" w:type="dxa"/>
            <w:vAlign w:val="center"/>
          </w:tcPr>
          <w:p w:rsidR="001269A2" w:rsidRDefault="008F636A">
            <w:pPr>
              <w:pStyle w:val="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废水物理化学设备（装置）的验收和试车</w:t>
            </w:r>
          </w:p>
          <w:p w:rsidR="001269A2" w:rsidRDefault="001269A2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1269A2" w:rsidRDefault="008F636A">
            <w:pPr>
              <w:pStyle w:val="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废水物理化学工艺操作中的优化知识</w:t>
            </w:r>
          </w:p>
          <w:p w:rsidR="001269A2" w:rsidRDefault="001269A2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1269A2" w:rsidRDefault="008F636A">
            <w:pPr>
              <w:pStyle w:val="2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废水物理化学工艺设备（装置）中常出现的故障</w:t>
            </w:r>
          </w:p>
          <w:p w:rsidR="001269A2" w:rsidRDefault="001269A2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1269A2" w:rsidRDefault="008F636A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sz w:val="24"/>
                <w:szCs w:val="24"/>
                <w:u w:color="000000"/>
                <w:lang w:eastAsia="zh-CN"/>
              </w:rPr>
              <w:t>4. 废水物理化学工艺中相关的分析检测知识</w:t>
            </w:r>
          </w:p>
        </w:tc>
      </w:tr>
      <w:tr w:rsidR="00D36A10" w:rsidTr="00D36A10">
        <w:trPr>
          <w:trHeight w:val="3679"/>
        </w:trPr>
        <w:tc>
          <w:tcPr>
            <w:tcW w:w="1668" w:type="dxa"/>
            <w:vAlign w:val="center"/>
          </w:tcPr>
          <w:p w:rsidR="00D36A10" w:rsidRDefault="00D36A10" w:rsidP="004051CF">
            <w:pPr>
              <w:pStyle w:val="TableParagraph"/>
              <w:spacing w:before="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4</w:t>
            </w:r>
            <w:r>
              <w:rPr>
                <w:rFonts w:ascii="宋体" w:eastAsia="宋体" w:hint="eastAsia"/>
                <w:w w:val="95"/>
                <w:sz w:val="24"/>
              </w:rPr>
              <w:t>月9日</w:t>
            </w:r>
            <w:r>
              <w:rPr>
                <w:rFonts w:ascii="Times New Roman" w:eastAsia="Times New Roman"/>
                <w:w w:val="95"/>
                <w:sz w:val="24"/>
              </w:rPr>
              <w:t>-</w:t>
            </w:r>
            <w:r>
              <w:rPr>
                <w:rFonts w:ascii="Times New Roman" w:eastAsiaTheme="minorEastAsia" w:hint="eastAsia"/>
                <w:w w:val="95"/>
                <w:sz w:val="24"/>
              </w:rPr>
              <w:t>10</w:t>
            </w:r>
            <w:r>
              <w:rPr>
                <w:rFonts w:ascii="宋体" w:eastAsia="宋体" w:hint="eastAsia"/>
                <w:w w:val="95"/>
                <w:sz w:val="24"/>
              </w:rPr>
              <w:t>日</w:t>
            </w:r>
          </w:p>
          <w:p w:rsidR="00D36A10" w:rsidRDefault="00D36A10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D36A10" w:rsidRDefault="00D36A10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1361" w:type="dxa"/>
            <w:vAlign w:val="center"/>
          </w:tcPr>
          <w:p w:rsidR="00D36A10" w:rsidRDefault="00D36A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废水的</w:t>
            </w:r>
          </w:p>
          <w:p w:rsidR="00D36A10" w:rsidRDefault="00D36A10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val="zh-TW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生物化学</w:t>
            </w:r>
          </w:p>
          <w:p w:rsidR="00D36A10" w:rsidRDefault="00D36A10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处理</w:t>
            </w:r>
          </w:p>
        </w:tc>
        <w:tc>
          <w:tcPr>
            <w:tcW w:w="5925" w:type="dxa"/>
            <w:vAlign w:val="center"/>
          </w:tcPr>
          <w:p w:rsidR="00D36A10" w:rsidRDefault="00D36A10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废水生物化学设备（装置）的验收和试车</w:t>
            </w:r>
          </w:p>
          <w:p w:rsidR="00D36A10" w:rsidRDefault="00D36A10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</w:p>
          <w:p w:rsidR="00D36A10" w:rsidRDefault="00D36A10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废水生物化学工艺操作中的优化知识</w:t>
            </w:r>
          </w:p>
          <w:p w:rsidR="00D36A10" w:rsidRDefault="00D36A10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36A10" w:rsidRDefault="00D36A10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废水生物化学工艺设备（装置）中常出现的故障</w:t>
            </w:r>
          </w:p>
          <w:p w:rsidR="00D36A10" w:rsidRDefault="00D36A10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ind w:left="240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</w:p>
          <w:p w:rsidR="00D36A10" w:rsidRDefault="00D36A10">
            <w:pPr>
              <w:pStyle w:val="2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</w:rPr>
              <w:t>废水生物化学工艺中相关的分析检测知识</w:t>
            </w:r>
          </w:p>
          <w:p w:rsidR="00D36A10" w:rsidRDefault="00D36A10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  <w:lang w:val="en-US" w:eastAsia="zh-CN"/>
              </w:rPr>
            </w:pPr>
          </w:p>
          <w:p w:rsidR="00D36A10" w:rsidRDefault="00D36A10">
            <w:pPr>
              <w:spacing w:after="0" w:line="240" w:lineRule="auto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/>
                <w:kern w:val="2"/>
                <w:sz w:val="24"/>
                <w:szCs w:val="24"/>
                <w:u w:color="000000"/>
                <w:lang w:eastAsia="zh-CN"/>
              </w:rPr>
              <w:t>5.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废水生物化学工艺中相关的微生物检验知识</w:t>
            </w:r>
          </w:p>
        </w:tc>
      </w:tr>
      <w:tr w:rsidR="00D36A10" w:rsidTr="00D36A10">
        <w:trPr>
          <w:trHeight w:val="981"/>
        </w:trPr>
        <w:tc>
          <w:tcPr>
            <w:tcW w:w="1668" w:type="dxa"/>
            <w:vAlign w:val="center"/>
          </w:tcPr>
          <w:p w:rsidR="004051CF" w:rsidRDefault="004051CF" w:rsidP="004051CF">
            <w:pPr>
              <w:pStyle w:val="TableParagraph"/>
              <w:spacing w:before="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4</w:t>
            </w:r>
            <w:r>
              <w:rPr>
                <w:rFonts w:ascii="宋体" w:eastAsia="宋体" w:hint="eastAsia"/>
                <w:w w:val="95"/>
                <w:sz w:val="24"/>
              </w:rPr>
              <w:t>月23日</w:t>
            </w:r>
          </w:p>
          <w:p w:rsidR="004051CF" w:rsidRDefault="004051CF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D36A10" w:rsidRDefault="004051CF" w:rsidP="004051CF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7286" w:type="dxa"/>
            <w:gridSpan w:val="2"/>
            <w:vAlign w:val="center"/>
          </w:tcPr>
          <w:p w:rsidR="00D36A10" w:rsidRDefault="00D36A10">
            <w:pPr>
              <w:pStyle w:val="2"/>
              <w:tabs>
                <w:tab w:val="left" w:pos="720"/>
                <w:tab w:val="left" w:pos="14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jc w:val="center"/>
              <w:rPr>
                <w:rFonts w:asciiTheme="minorEastAsia" w:eastAsiaTheme="minorEastAsia" w:hAnsiTheme="minorEastAsia" w:cs="宋体" w:hint="default"/>
                <w:sz w:val="24"/>
                <w:szCs w:val="24"/>
                <w:u w:color="000000"/>
              </w:rPr>
            </w:pPr>
            <w:r>
              <w:rPr>
                <w:rFonts w:asciiTheme="minorEastAsia" w:eastAsiaTheme="minorEastAsia" w:hAnsiTheme="minorEastAsia" w:cs="宋体"/>
                <w:sz w:val="24"/>
                <w:szCs w:val="24"/>
                <w:u w:color="000000"/>
                <w:lang w:eastAsia="zh-CN"/>
              </w:rPr>
              <w:t>总复习</w:t>
            </w:r>
          </w:p>
        </w:tc>
      </w:tr>
      <w:tr w:rsidR="00D36A10" w:rsidTr="00D36A10">
        <w:trPr>
          <w:trHeight w:val="1545"/>
        </w:trPr>
        <w:tc>
          <w:tcPr>
            <w:tcW w:w="1668" w:type="dxa"/>
            <w:vAlign w:val="center"/>
          </w:tcPr>
          <w:p w:rsidR="004051CF" w:rsidRDefault="004051CF" w:rsidP="004051CF">
            <w:pPr>
              <w:pStyle w:val="TableParagraph"/>
              <w:spacing w:before="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Times New Roman" w:eastAsiaTheme="minorEastAsia" w:hint="eastAsia"/>
                <w:w w:val="95"/>
                <w:sz w:val="24"/>
              </w:rPr>
              <w:t>4</w:t>
            </w:r>
            <w:r>
              <w:rPr>
                <w:rFonts w:ascii="宋体" w:eastAsia="宋体" w:hint="eastAsia"/>
                <w:w w:val="95"/>
                <w:sz w:val="24"/>
              </w:rPr>
              <w:t>月24日</w:t>
            </w:r>
          </w:p>
          <w:p w:rsidR="004051CF" w:rsidRDefault="004051CF" w:rsidP="004051CF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9:00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11:30</w:t>
            </w:r>
          </w:p>
          <w:p w:rsidR="00D36A10" w:rsidRDefault="004051CF" w:rsidP="004051CF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13:30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16:00</w:t>
            </w:r>
          </w:p>
        </w:tc>
        <w:tc>
          <w:tcPr>
            <w:tcW w:w="7286" w:type="dxa"/>
            <w:gridSpan w:val="2"/>
            <w:vAlign w:val="center"/>
          </w:tcPr>
          <w:p w:rsidR="00D36A10" w:rsidRDefault="00D36A10">
            <w:pPr>
              <w:spacing w:after="0" w:line="240" w:lineRule="auto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全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国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统一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CN"/>
              </w:rPr>
              <w:t>四级、三级</w:t>
            </w:r>
            <w:r>
              <w:rPr>
                <w:rFonts w:asciiTheme="minorEastAsia" w:hAnsiTheme="minorEastAsia" w:cs="宋体" w:hint="eastAsia"/>
                <w:kern w:val="2"/>
                <w:sz w:val="24"/>
                <w:szCs w:val="24"/>
                <w:u w:color="000000"/>
                <w:lang w:val="zh-TW" w:eastAsia="zh-TW"/>
              </w:rPr>
              <w:t>考试</w:t>
            </w:r>
          </w:p>
        </w:tc>
      </w:tr>
    </w:tbl>
    <w:p w:rsidR="00136C85" w:rsidRDefault="00136C85" w:rsidP="00136C85">
      <w:pPr>
        <w:spacing w:after="0" w:line="468" w:lineRule="exact"/>
        <w:ind w:right="1455"/>
        <w:rPr>
          <w:rFonts w:asciiTheme="minorEastAsia" w:hAnsiTheme="minorEastAsia"/>
          <w:sz w:val="24"/>
          <w:szCs w:val="24"/>
          <w:lang w:eastAsia="zh-CN"/>
        </w:rPr>
      </w:pPr>
    </w:p>
    <w:sectPr w:rsidR="00136C85" w:rsidSect="001269A2">
      <w:headerReference w:type="default" r:id="rId8"/>
      <w:pgSz w:w="11920" w:h="16840"/>
      <w:pgMar w:top="1880" w:right="1640" w:bottom="1160" w:left="1640" w:header="1611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5B" w:rsidRDefault="00B91F5B">
      <w:pPr>
        <w:spacing w:line="240" w:lineRule="auto"/>
      </w:pPr>
      <w:r>
        <w:separator/>
      </w:r>
    </w:p>
  </w:endnote>
  <w:endnote w:type="continuationSeparator" w:id="1">
    <w:p w:rsidR="00B91F5B" w:rsidRDefault="00B91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5B" w:rsidRDefault="00B91F5B">
      <w:pPr>
        <w:spacing w:after="0"/>
      </w:pPr>
      <w:r>
        <w:separator/>
      </w:r>
    </w:p>
  </w:footnote>
  <w:footnote w:type="continuationSeparator" w:id="1">
    <w:p w:rsidR="00B91F5B" w:rsidRDefault="00B91F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A2" w:rsidRDefault="001269A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4B10"/>
    <w:multiLevelType w:val="multilevel"/>
    <w:tmpl w:val="64E74B10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9B62D9"/>
    <w:multiLevelType w:val="multilevel"/>
    <w:tmpl w:val="769B62D9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BE164E"/>
    <w:rsid w:val="000079FC"/>
    <w:rsid w:val="00016D71"/>
    <w:rsid w:val="0001770E"/>
    <w:rsid w:val="00022E3D"/>
    <w:rsid w:val="00064359"/>
    <w:rsid w:val="000672B0"/>
    <w:rsid w:val="00091A12"/>
    <w:rsid w:val="000B789D"/>
    <w:rsid w:val="000F6A49"/>
    <w:rsid w:val="00101591"/>
    <w:rsid w:val="001269A2"/>
    <w:rsid w:val="00136C85"/>
    <w:rsid w:val="00167183"/>
    <w:rsid w:val="001777A9"/>
    <w:rsid w:val="00187C63"/>
    <w:rsid w:val="001B3F94"/>
    <w:rsid w:val="001B54BD"/>
    <w:rsid w:val="001D1590"/>
    <w:rsid w:val="001D7D9C"/>
    <w:rsid w:val="001E397B"/>
    <w:rsid w:val="001F773B"/>
    <w:rsid w:val="00217E68"/>
    <w:rsid w:val="00220D65"/>
    <w:rsid w:val="00241AAA"/>
    <w:rsid w:val="0026142C"/>
    <w:rsid w:val="00274045"/>
    <w:rsid w:val="002841F6"/>
    <w:rsid w:val="00286587"/>
    <w:rsid w:val="002A5463"/>
    <w:rsid w:val="002B2588"/>
    <w:rsid w:val="002F41B5"/>
    <w:rsid w:val="00331E7F"/>
    <w:rsid w:val="0035637D"/>
    <w:rsid w:val="00362FFD"/>
    <w:rsid w:val="00365E8A"/>
    <w:rsid w:val="00367908"/>
    <w:rsid w:val="00375BEF"/>
    <w:rsid w:val="00376011"/>
    <w:rsid w:val="003849EF"/>
    <w:rsid w:val="003C3B66"/>
    <w:rsid w:val="003E4D77"/>
    <w:rsid w:val="004051CF"/>
    <w:rsid w:val="00433BFE"/>
    <w:rsid w:val="0043744D"/>
    <w:rsid w:val="004921D3"/>
    <w:rsid w:val="004C505E"/>
    <w:rsid w:val="004E075E"/>
    <w:rsid w:val="004E7329"/>
    <w:rsid w:val="005428BB"/>
    <w:rsid w:val="005911BE"/>
    <w:rsid w:val="005B57D1"/>
    <w:rsid w:val="005C2506"/>
    <w:rsid w:val="005D15BC"/>
    <w:rsid w:val="005F4323"/>
    <w:rsid w:val="006268B6"/>
    <w:rsid w:val="00637C50"/>
    <w:rsid w:val="00722E30"/>
    <w:rsid w:val="00727B8B"/>
    <w:rsid w:val="00773A53"/>
    <w:rsid w:val="00777FBF"/>
    <w:rsid w:val="007B0D93"/>
    <w:rsid w:val="007C332F"/>
    <w:rsid w:val="0081617C"/>
    <w:rsid w:val="008176B4"/>
    <w:rsid w:val="00855D76"/>
    <w:rsid w:val="0086396E"/>
    <w:rsid w:val="008D46D8"/>
    <w:rsid w:val="008F54CC"/>
    <w:rsid w:val="008F636A"/>
    <w:rsid w:val="00943DAC"/>
    <w:rsid w:val="009729A6"/>
    <w:rsid w:val="0097695D"/>
    <w:rsid w:val="00997753"/>
    <w:rsid w:val="00A30074"/>
    <w:rsid w:val="00A456A4"/>
    <w:rsid w:val="00A54BD2"/>
    <w:rsid w:val="00A7275F"/>
    <w:rsid w:val="00A81DF0"/>
    <w:rsid w:val="00A8609C"/>
    <w:rsid w:val="00A90041"/>
    <w:rsid w:val="00AB54C7"/>
    <w:rsid w:val="00B10B33"/>
    <w:rsid w:val="00B263AE"/>
    <w:rsid w:val="00B35108"/>
    <w:rsid w:val="00B41C0C"/>
    <w:rsid w:val="00B633BB"/>
    <w:rsid w:val="00B87CEC"/>
    <w:rsid w:val="00B91F5B"/>
    <w:rsid w:val="00B94308"/>
    <w:rsid w:val="00BA7921"/>
    <w:rsid w:val="00BB4611"/>
    <w:rsid w:val="00BE164E"/>
    <w:rsid w:val="00BF3AE8"/>
    <w:rsid w:val="00C23E7A"/>
    <w:rsid w:val="00C53539"/>
    <w:rsid w:val="00C537E4"/>
    <w:rsid w:val="00C61B53"/>
    <w:rsid w:val="00C716DC"/>
    <w:rsid w:val="00C817CD"/>
    <w:rsid w:val="00CA276A"/>
    <w:rsid w:val="00CA5394"/>
    <w:rsid w:val="00CD6262"/>
    <w:rsid w:val="00CE036E"/>
    <w:rsid w:val="00D22772"/>
    <w:rsid w:val="00D36A10"/>
    <w:rsid w:val="00D546F7"/>
    <w:rsid w:val="00D6068F"/>
    <w:rsid w:val="00D61146"/>
    <w:rsid w:val="00DA4D71"/>
    <w:rsid w:val="00DB5205"/>
    <w:rsid w:val="00DC60C0"/>
    <w:rsid w:val="00DF138C"/>
    <w:rsid w:val="00DF5FE9"/>
    <w:rsid w:val="00E00AB7"/>
    <w:rsid w:val="00E03E3B"/>
    <w:rsid w:val="00E552DE"/>
    <w:rsid w:val="00E86893"/>
    <w:rsid w:val="00EB2A62"/>
    <w:rsid w:val="00EE1151"/>
    <w:rsid w:val="00F3696E"/>
    <w:rsid w:val="00F67A00"/>
    <w:rsid w:val="00F813E1"/>
    <w:rsid w:val="00FD289B"/>
    <w:rsid w:val="00FF1F3C"/>
    <w:rsid w:val="01071533"/>
    <w:rsid w:val="19F67E55"/>
    <w:rsid w:val="1D8A13EA"/>
    <w:rsid w:val="2B655F5A"/>
    <w:rsid w:val="30E91474"/>
    <w:rsid w:val="3FA72357"/>
    <w:rsid w:val="45A46FC5"/>
    <w:rsid w:val="4A7573E8"/>
    <w:rsid w:val="4BDE67A1"/>
    <w:rsid w:val="4CE0621F"/>
    <w:rsid w:val="50C17C56"/>
    <w:rsid w:val="51025B2E"/>
    <w:rsid w:val="544F0F58"/>
    <w:rsid w:val="61DF1BBE"/>
    <w:rsid w:val="6BBD6DEA"/>
    <w:rsid w:val="6DC871D7"/>
    <w:rsid w:val="6E4F26B7"/>
    <w:rsid w:val="784B19F0"/>
    <w:rsid w:val="7E08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A2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269A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2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1269A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126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269A2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269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269A2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1269A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rsid w:val="001269A2"/>
    <w:pPr>
      <w:ind w:firstLineChars="200" w:firstLine="420"/>
    </w:pPr>
  </w:style>
  <w:style w:type="paragraph" w:customStyle="1" w:styleId="A9">
    <w:name w:val="正文 A"/>
    <w:qFormat/>
    <w:rsid w:val="001269A2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qFormat/>
    <w:rsid w:val="001269A2"/>
    <w:rPr>
      <w:rFonts w:ascii="Songti SC Regular" w:hAnsi="Songti SC Regular"/>
      <w:sz w:val="28"/>
      <w:szCs w:val="28"/>
      <w:lang w:val="en-US"/>
    </w:rPr>
  </w:style>
  <w:style w:type="table" w:customStyle="1" w:styleId="TableNormal">
    <w:name w:val="Table Normal"/>
    <w:qFormat/>
    <w:rsid w:val="001269A2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qFormat/>
    <w:rsid w:val="001269A2"/>
    <w:rPr>
      <w:rFonts w:ascii="Helvetica Neue" w:eastAsia="Arial Unicode MS" w:hAnsi="Helvetica Neue" w:cs="Arial Unicode MS"/>
      <w:b/>
      <w:bCs/>
      <w:color w:val="000000"/>
    </w:rPr>
  </w:style>
  <w:style w:type="paragraph" w:customStyle="1" w:styleId="2">
    <w:name w:val="表格样式 2"/>
    <w:qFormat/>
    <w:rsid w:val="001269A2"/>
    <w:rPr>
      <w:rFonts w:ascii="Arial Unicode MS" w:eastAsia="Helvetica Neue" w:hAnsi="Arial Unicode MS" w:cs="Arial Unicode MS" w:hint="eastAsia"/>
      <w:color w:val="000000"/>
      <w:lang w:val="zh-TW" w:eastAsia="zh-TW"/>
    </w:rPr>
  </w:style>
  <w:style w:type="paragraph" w:styleId="aa">
    <w:name w:val="Body Text"/>
    <w:basedOn w:val="a"/>
    <w:link w:val="Char2"/>
    <w:uiPriority w:val="1"/>
    <w:qFormat/>
    <w:rsid w:val="00220D65"/>
    <w:pPr>
      <w:autoSpaceDE w:val="0"/>
      <w:autoSpaceDN w:val="0"/>
      <w:spacing w:after="0" w:line="240" w:lineRule="auto"/>
    </w:pPr>
    <w:rPr>
      <w:rFonts w:ascii="宋体" w:eastAsia="宋体" w:hAnsi="宋体" w:cs="宋体"/>
      <w:sz w:val="32"/>
      <w:szCs w:val="32"/>
      <w:lang w:eastAsia="zh-CN"/>
    </w:rPr>
  </w:style>
  <w:style w:type="character" w:customStyle="1" w:styleId="Char2">
    <w:name w:val="正文文本 Char"/>
    <w:basedOn w:val="a0"/>
    <w:link w:val="aa"/>
    <w:uiPriority w:val="1"/>
    <w:rsid w:val="00220D65"/>
    <w:rPr>
      <w:rFonts w:ascii="宋体" w:eastAsia="宋体" w:hAnsi="宋体" w:cs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36A10"/>
    <w:pPr>
      <w:autoSpaceDE w:val="0"/>
      <w:autoSpaceDN w:val="0"/>
      <w:spacing w:after="0" w:line="240" w:lineRule="auto"/>
    </w:pPr>
    <w:rPr>
      <w:rFonts w:ascii="Microsoft JhengHei" w:eastAsia="Microsoft JhengHei" w:hAnsi="Microsoft JhengHei" w:cs="Microsoft JhengHe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苏州吴中区环境科学(产业)协会</dc:title>
  <dc:creator>微软用户</dc:creator>
  <cp:lastModifiedBy>微软用户</cp:lastModifiedBy>
  <cp:revision>63</cp:revision>
  <cp:lastPrinted>2022-01-06T01:13:00Z</cp:lastPrinted>
  <dcterms:created xsi:type="dcterms:W3CDTF">2015-09-09T13:51:00Z</dcterms:created>
  <dcterms:modified xsi:type="dcterms:W3CDTF">2022-03-09T06:42:00Z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LastSaved">
    <vt:filetime>2015-09-09T00:00:00Z</vt:filetime>
  </property>
  <property fmtid="{D5CDD505-2E9C-101B-9397-08002B2CF9AE}" pid="4" name="KSOProductBuildVer">
    <vt:lpwstr>2052-11.1.0.11294</vt:lpwstr>
  </property>
  <property fmtid="{D5CDD505-2E9C-101B-9397-08002B2CF9AE}" pid="5" name="ICV">
    <vt:lpwstr>DF2EA0FB032947489943A1F8B1E734F2</vt:lpwstr>
  </property>
</Properties>
</file>